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p w:rsidR="00273CDB" w:rsidRPr="003D2343" w:rsidRDefault="00273CDB" w:rsidP="00273CDB">
      <w:pPr>
        <w:pStyle w:val="a5"/>
        <w:ind w:firstLine="0"/>
        <w:jc w:val="center"/>
        <w:divId w:val="736518627"/>
        <w:rPr>
          <w:rFonts w:cs="Arial"/>
          <w:b/>
          <w:iCs/>
          <w:sz w:val="24"/>
          <w:szCs w:val="24"/>
        </w:rPr>
      </w:pPr>
      <w:r w:rsidRPr="003D2343">
        <w:rPr>
          <w:rFonts w:cs="Arial"/>
          <w:b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AAD551" wp14:editId="3EC62D56">
                <wp:simplePos x="0" y="0"/>
                <wp:positionH relativeFrom="column">
                  <wp:posOffset>293370</wp:posOffset>
                </wp:positionH>
                <wp:positionV relativeFrom="paragraph">
                  <wp:posOffset>-48895</wp:posOffset>
                </wp:positionV>
                <wp:extent cx="5403850" cy="352425"/>
                <wp:effectExtent l="3175" t="0" r="3175" b="381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CDB" w:rsidRPr="00B320CF" w:rsidRDefault="00273CDB" w:rsidP="00273CDB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273CDB" w:rsidRPr="00B320CF" w:rsidRDefault="00273CDB" w:rsidP="00273CDB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D551" id="Группа 5" o:spid="_x0000_s1026" style="position:absolute;left:0;text-align:left;margin-left:23.1pt;margin-top:-3.8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ЭКРА" style="position:absolute;left:1710;top:623;width:201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">
                  <v:imagedata r:id="rId5" o:title="ЭКРА"/>
                </v:shape>
                <v:rect id="Rectangle 5" o:spid="_x0000_s1028" style="position:absolute;left:4104;top:583;width:65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73CDB" w:rsidRPr="00B320CF" w:rsidRDefault="00273CDB" w:rsidP="00273CDB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ОГРАНИЧЕННОЙ  ОТВЕТСТВЕННОСТЬЮ</w:t>
                        </w:r>
                      </w:p>
                      <w:p w:rsidR="00273CDB" w:rsidRPr="00B320CF" w:rsidRDefault="00273CDB" w:rsidP="00273CDB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3974;top:623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</v:group>
            </w:pict>
          </mc:Fallback>
        </mc:AlternateContent>
      </w: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  <w:b/>
        </w:rPr>
      </w:pPr>
    </w:p>
    <w:p w:rsidR="00273CDB" w:rsidRPr="003D2343" w:rsidRDefault="00273CDB" w:rsidP="00273CDB">
      <w:pPr>
        <w:spacing w:line="360" w:lineRule="auto"/>
        <w:jc w:val="center"/>
        <w:divId w:val="736518627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 xml:space="preserve">Бланк </w:t>
      </w:r>
      <w:proofErr w:type="spellStart"/>
      <w:r w:rsidRPr="003D2343">
        <w:rPr>
          <w:rFonts w:ascii="Arial" w:hAnsi="Arial" w:cs="Arial"/>
          <w:b/>
        </w:rPr>
        <w:t>уставок</w:t>
      </w:r>
      <w:proofErr w:type="spellEnd"/>
    </w:p>
    <w:p w:rsidR="00273CDB" w:rsidRPr="003D2343" w:rsidRDefault="00273CDB" w:rsidP="00273CDB">
      <w:pPr>
        <w:spacing w:line="360" w:lineRule="auto"/>
        <w:jc w:val="center"/>
        <w:divId w:val="736518627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 xml:space="preserve"> терминала защиты, автоматики, управления и сигнализации</w:t>
      </w:r>
      <w:r w:rsidRPr="00B943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линии БЭ2502Б</w:t>
      </w:r>
      <w:r w:rsidRPr="003D2343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103</w:t>
      </w:r>
    </w:p>
    <w:p w:rsidR="00273CDB" w:rsidRPr="00FA109D" w:rsidRDefault="00273CDB" w:rsidP="00273CDB">
      <w:pPr>
        <w:spacing w:line="360" w:lineRule="auto"/>
        <w:jc w:val="center"/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p w:rsidR="00273CDB" w:rsidRPr="003D2343" w:rsidRDefault="00273CDB" w:rsidP="00273CDB">
      <w:pPr>
        <w:divId w:val="736518627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273CDB" w:rsidRPr="003D2343" w:rsidTr="00273CDB">
        <w:trPr>
          <w:divId w:val="736518627"/>
          <w:trHeight w:hRule="exact" w:val="340"/>
        </w:trPr>
        <w:tc>
          <w:tcPr>
            <w:tcW w:w="2212" w:type="dxa"/>
            <w:vAlign w:val="center"/>
          </w:tcPr>
          <w:p w:rsidR="00273CDB" w:rsidRPr="003D2343" w:rsidRDefault="00273CDB" w:rsidP="00400F57">
            <w:pPr>
              <w:pStyle w:val="a3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  <w:r w:rsidRPr="003D2343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273CDB" w:rsidRPr="003D2343" w:rsidRDefault="00273CDB" w:rsidP="00400F57">
            <w:pPr>
              <w:rPr>
                <w:rFonts w:ascii="Arial" w:hAnsi="Arial" w:cs="Arial"/>
              </w:rPr>
            </w:pPr>
          </w:p>
        </w:tc>
      </w:tr>
      <w:tr w:rsidR="00273CDB" w:rsidRPr="003D2343" w:rsidTr="00273CDB">
        <w:trPr>
          <w:divId w:val="736518627"/>
          <w:trHeight w:hRule="exact" w:val="340"/>
        </w:trPr>
        <w:tc>
          <w:tcPr>
            <w:tcW w:w="2212" w:type="dxa"/>
            <w:vAlign w:val="center"/>
          </w:tcPr>
          <w:p w:rsidR="00273CDB" w:rsidRPr="003D2343" w:rsidRDefault="00273CDB" w:rsidP="00400F57">
            <w:pPr>
              <w:rPr>
                <w:rFonts w:ascii="Arial" w:hAnsi="Arial" w:cs="Arial"/>
              </w:rPr>
            </w:pPr>
            <w:r w:rsidRPr="003D2343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DB" w:rsidRPr="003D2343" w:rsidRDefault="00273CDB" w:rsidP="00400F57">
            <w:pPr>
              <w:rPr>
                <w:rFonts w:ascii="Arial" w:hAnsi="Arial" w:cs="Arial"/>
              </w:rPr>
            </w:pPr>
          </w:p>
        </w:tc>
      </w:tr>
    </w:tbl>
    <w:p w:rsidR="00273CDB" w:rsidRPr="003D2343" w:rsidRDefault="00273CDB" w:rsidP="00273CDB">
      <w:pPr>
        <w:spacing w:line="360" w:lineRule="auto"/>
        <w:divId w:val="736518627"/>
        <w:rPr>
          <w:rFonts w:ascii="Arial" w:hAnsi="Arial" w:cs="Arial"/>
          <w:lang w:val="en-US"/>
        </w:rPr>
      </w:pPr>
    </w:p>
    <w:p w:rsidR="00273CDB" w:rsidRPr="003D2343" w:rsidRDefault="00273CDB" w:rsidP="00273CDB">
      <w:pPr>
        <w:spacing w:line="360" w:lineRule="auto"/>
        <w:divId w:val="736518627"/>
        <w:rPr>
          <w:rFonts w:ascii="Arial" w:hAnsi="Arial" w:cs="Arial"/>
          <w:lang w:val="en-US"/>
        </w:rPr>
      </w:pPr>
      <w:r w:rsidRPr="003D2343">
        <w:rPr>
          <w:rFonts w:ascii="Arial" w:hAnsi="Arial" w:cs="Arial"/>
          <w:lang w:val="en-US"/>
        </w:rPr>
        <w:br w:type="page"/>
      </w:r>
    </w:p>
    <w:p w:rsidR="00273CDB" w:rsidRPr="00817BD3" w:rsidRDefault="00273CDB" w:rsidP="00273CDB">
      <w:pPr>
        <w:spacing w:line="360" w:lineRule="auto"/>
        <w:divId w:val="736518627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273CDB" w:rsidRPr="00817BD3" w:rsidTr="00273CDB">
        <w:trPr>
          <w:divId w:val="736518627"/>
          <w:trHeight w:val="340"/>
          <w:jc w:val="center"/>
        </w:trPr>
        <w:tc>
          <w:tcPr>
            <w:tcW w:w="2127" w:type="dxa"/>
            <w:vAlign w:val="center"/>
          </w:tcPr>
          <w:p w:rsidR="00273CDB" w:rsidRPr="00817BD3" w:rsidRDefault="00273CDB" w:rsidP="00400F57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Тип выключателя</w:t>
            </w:r>
          </w:p>
        </w:tc>
        <w:tc>
          <w:tcPr>
            <w:tcW w:w="7512" w:type="dxa"/>
            <w:vAlign w:val="center"/>
          </w:tcPr>
          <w:p w:rsidR="00273CDB" w:rsidRPr="00817BD3" w:rsidRDefault="00273CDB" w:rsidP="00400F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3CDB" w:rsidRPr="00817BD3" w:rsidRDefault="00273CDB" w:rsidP="00273CDB">
      <w:pPr>
        <w:pStyle w:val="a5"/>
        <w:ind w:firstLine="0"/>
        <w:divId w:val="736518627"/>
        <w:rPr>
          <w:rFonts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273CDB" w:rsidRPr="00817BD3" w:rsidTr="00273CDB">
        <w:trPr>
          <w:divId w:val="736518627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273CDB" w:rsidRPr="00817BD3" w:rsidRDefault="00273CDB" w:rsidP="00400F57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273CDB" w:rsidRPr="00817BD3" w:rsidRDefault="00273CDB" w:rsidP="00400F57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273CDB" w:rsidRPr="00817BD3" w:rsidRDefault="00273CDB" w:rsidP="00400F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CDB" w:rsidRPr="00817BD3" w:rsidTr="00273CDB">
        <w:trPr>
          <w:divId w:val="736518627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273CDB" w:rsidRPr="00817BD3" w:rsidRDefault="00273CDB" w:rsidP="00400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73CDB" w:rsidRPr="00817BD3" w:rsidRDefault="00273CDB" w:rsidP="00400F57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напряжения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273CDB" w:rsidRPr="00817BD3" w:rsidRDefault="00273CDB" w:rsidP="00400F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3CDB" w:rsidRPr="00817BD3" w:rsidRDefault="00273CDB" w:rsidP="00273CDB">
      <w:pPr>
        <w:pStyle w:val="a5"/>
        <w:ind w:firstLine="0"/>
        <w:divId w:val="736518627"/>
        <w:rPr>
          <w:rFonts w:cs="Arial"/>
          <w:szCs w:val="22"/>
          <w:lang w:val="en-US"/>
        </w:rPr>
      </w:pPr>
    </w:p>
    <w:p w:rsidR="00273CDB" w:rsidRDefault="00273CDB" w:rsidP="00273CDB">
      <w:pPr>
        <w:pStyle w:val="a5"/>
        <w:ind w:firstLine="0"/>
        <w:divId w:val="736518627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Уставки</w:t>
      </w:r>
      <w:proofErr w:type="spellEnd"/>
      <w:r>
        <w:rPr>
          <w:rFonts w:cs="Arial"/>
          <w:szCs w:val="22"/>
        </w:rPr>
        <w:t xml:space="preserve"> реле тока и напряжения заданы в первичных и вторичных величинах.</w:t>
      </w:r>
    </w:p>
    <w:p w:rsidR="00273CDB" w:rsidRDefault="00273CDB" w:rsidP="00273CDB">
      <w:pPr>
        <w:pStyle w:val="a5"/>
        <w:ind w:firstLine="0"/>
        <w:divId w:val="736518627"/>
        <w:rPr>
          <w:rFonts w:cs="Arial"/>
          <w:szCs w:val="22"/>
        </w:rPr>
      </w:pPr>
      <w:r>
        <w:rPr>
          <w:rFonts w:cs="Arial"/>
          <w:szCs w:val="22"/>
        </w:rPr>
        <w:t xml:space="preserve">Расчет по формулам: </w:t>
      </w:r>
      <w:r>
        <w:rPr>
          <w:rFonts w:cs="Arial"/>
          <w:position w:val="-30"/>
          <w:szCs w:val="2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33.8pt" o:ole="">
            <v:imagedata r:id="rId6" o:title=""/>
          </v:shape>
          <o:OLEObject Type="Embed" ProgID="Equation.3" ShapeID="_x0000_i1025" DrawAspect="Content" ObjectID="_1650374240" r:id="rId7"/>
        </w:object>
      </w:r>
      <w:r>
        <w:rPr>
          <w:rFonts w:cs="Arial"/>
          <w:szCs w:val="22"/>
        </w:rPr>
        <w:t xml:space="preserve">, </w:t>
      </w:r>
      <w:r>
        <w:rPr>
          <w:rFonts w:cs="Arial"/>
          <w:position w:val="-30"/>
          <w:szCs w:val="22"/>
        </w:rPr>
        <w:object w:dxaOrig="1500" w:dyaOrig="680">
          <v:shape id="_x0000_i1026" type="#_x0000_t75" style="width:74.5pt;height:33.8pt" o:ole="">
            <v:imagedata r:id="rId8" o:title=""/>
          </v:shape>
          <o:OLEObject Type="Embed" ProgID="Equation.3" ShapeID="_x0000_i1026" DrawAspect="Content" ObjectID="_1650374241" r:id="rId9"/>
        </w:object>
      </w:r>
      <w:r>
        <w:rPr>
          <w:rFonts w:cs="Arial"/>
          <w:szCs w:val="22"/>
        </w:rPr>
        <w:t>.</w:t>
      </w:r>
    </w:p>
    <w:p w:rsidR="00273CDB" w:rsidRDefault="00273CDB" w:rsidP="004E563A">
      <w:pPr>
        <w:pStyle w:val="a5"/>
        <w:ind w:firstLine="0"/>
        <w:divId w:val="736518627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 xml:space="preserve">Диапазоны регулирования и шаги изменения </w:t>
      </w:r>
      <w:proofErr w:type="spellStart"/>
      <w:r>
        <w:rPr>
          <w:rFonts w:cs="Arial"/>
          <w:spacing w:val="-2"/>
          <w:szCs w:val="22"/>
        </w:rPr>
        <w:t>уставок</w:t>
      </w:r>
      <w:proofErr w:type="spellEnd"/>
      <w:r>
        <w:rPr>
          <w:rFonts w:cs="Arial"/>
          <w:spacing w:val="-2"/>
          <w:szCs w:val="22"/>
        </w:rPr>
        <w:t xml:space="preserve"> заданы во вторичных величинах.</w:t>
      </w:r>
    </w:p>
    <w:p w:rsidR="004E563A" w:rsidRDefault="004E563A" w:rsidP="004E563A">
      <w:pPr>
        <w:spacing w:line="360" w:lineRule="auto"/>
        <w:divId w:val="736518627"/>
        <w:rPr>
          <w:rFonts w:eastAsiaTheme="minorHAnsi"/>
          <w:sz w:val="22"/>
          <w:szCs w:val="22"/>
        </w:rPr>
      </w:pPr>
      <w:bookmarkStart w:id="0" w:name="_GoBack"/>
      <w:r>
        <w:rPr>
          <w:rFonts w:ascii="Arial" w:hAnsi="Arial" w:cs="Arial"/>
          <w:spacing w:val="-2"/>
        </w:rPr>
        <w:t>Диапазон в первичных величинах приведен для примера. Необходимый диапазон вычисляется из диапазона во вторичных величинах в соответствии с коэффициентами трансформации.</w:t>
      </w:r>
    </w:p>
    <w:bookmarkEnd w:id="0"/>
    <w:p w:rsidR="004E563A" w:rsidRDefault="004E563A" w:rsidP="00273CDB">
      <w:pPr>
        <w:pStyle w:val="a5"/>
        <w:spacing w:line="312" w:lineRule="auto"/>
        <w:ind w:firstLine="0"/>
        <w:divId w:val="736518627"/>
        <w:rPr>
          <w:rFonts w:cs="Arial"/>
          <w:spacing w:val="-2"/>
          <w:szCs w:val="22"/>
        </w:rPr>
      </w:pPr>
    </w:p>
    <w:p w:rsidR="00273CDB" w:rsidRDefault="00273CDB" w:rsidP="00273CDB">
      <w:pPr>
        <w:divId w:val="736518627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>Начальные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597"/>
      </w:tblGrid>
      <w:tr w:rsidR="00A17109" w:rsidRPr="00A17109">
        <w:trPr>
          <w:divId w:val="121427368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2142736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</w:t>
            </w:r>
            <w:proofErr w:type="gram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..</w:t>
            </w:r>
            <w:proofErr w:type="gram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65535]</w:t>
            </w:r>
          </w:p>
        </w:tc>
      </w:tr>
      <w:tr w:rsidR="00A17109" w:rsidRPr="00A17109">
        <w:trPr>
          <w:divId w:val="12142736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Лицевая панель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[32 св. и эл. ключи, 48 светодиодов,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эл.ключи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гр.уст.дискр.вх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мех.ключи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эл.гр.уст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63"/>
      </w:tblGrid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1,0]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Uab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Uab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A17109" w:rsidRPr="00A17109">
        <w:trPr>
          <w:divId w:val="19478133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57,73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[57,70 .. 173,20]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2428"/>
        <w:gridCol w:w="1982"/>
      </w:tblGrid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срабатывания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загрубленной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Автоматическое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загрубление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A17109" w:rsidRPr="00A17109">
        <w:trPr>
          <w:divId w:val="10154238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Пуск по напряжению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2788"/>
        <w:gridCol w:w="2276"/>
      </w:tblGrid>
      <w:tr w:rsidR="00A17109" w:rsidRPr="00A17109">
        <w:trPr>
          <w:divId w:val="187252712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8725271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18725271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A17109" w:rsidRPr="00A17109">
        <w:trPr>
          <w:divId w:val="18725271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20,00]</w:t>
            </w:r>
          </w:p>
        </w:tc>
      </w:tr>
      <w:tr w:rsidR="00A17109" w:rsidRPr="00A17109">
        <w:trPr>
          <w:divId w:val="18725271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A17109" w:rsidRPr="00A17109">
        <w:trPr>
          <w:divId w:val="18725271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8725271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426"/>
        <w:gridCol w:w="2983"/>
      </w:tblGrid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1000,00]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A17109" w:rsidRPr="00A17109">
        <w:trPr>
          <w:divId w:val="5699302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1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A17109" w:rsidRPr="00A17109">
        <w:trPr>
          <w:divId w:val="171823919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718239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A17109" w:rsidRPr="00A17109">
        <w:trPr>
          <w:divId w:val="1718239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A17109" w:rsidRPr="00A17109">
        <w:trPr>
          <w:divId w:val="1718239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A17109" w:rsidRPr="00A17109">
        <w:trPr>
          <w:divId w:val="17182391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РНМ-1) ступеней МТЗ при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2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A17109" w:rsidRPr="00A17109">
        <w:trPr>
          <w:divId w:val="27387632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2738763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A17109" w:rsidRPr="00A17109">
        <w:trPr>
          <w:divId w:val="2738763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A17109" w:rsidRPr="00A17109">
        <w:trPr>
          <w:divId w:val="2738763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A17109" w:rsidRPr="00A17109">
        <w:trPr>
          <w:divId w:val="2738763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РНМ-2) ступеней МТЗ при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2109"/>
        <w:gridCol w:w="1549"/>
      </w:tblGrid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60]</w:t>
            </w:r>
          </w:p>
        </w:tc>
      </w:tr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 по напряжению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Umin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U2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или U2, по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1856309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273CDB" w:rsidRDefault="00273CDB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</w:p>
    <w:p w:rsidR="00273CDB" w:rsidRDefault="00273CDB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Ускорение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422"/>
      </w:tblGrid>
      <w:tr w:rsidR="00A17109" w:rsidRPr="00A17109">
        <w:trPr>
          <w:divId w:val="91378192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137819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9137819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 с ускорением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A17109" w:rsidRPr="00A17109">
        <w:trPr>
          <w:divId w:val="9137819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Максимальная токовая защита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Формирование сигнала Блокировка ЛЗШ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21"/>
      </w:tblGrid>
      <w:tr w:rsidR="00A17109" w:rsidRPr="00A17109">
        <w:trPr>
          <w:divId w:val="82412302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8241230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МТЗ-1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8241230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МТЗ-2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8241230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замыканий на землю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651"/>
      </w:tblGrid>
      <w:tr w:rsidR="00A17109" w:rsidRPr="00A17109">
        <w:trPr>
          <w:divId w:val="114932003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14932003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3Io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  <w:tr w:rsidR="00A17109" w:rsidRPr="00A17109">
        <w:trPr>
          <w:divId w:val="114932003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Защита от замыканий на землю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2229"/>
        <w:gridCol w:w="2084"/>
      </w:tblGrid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[0,270 .. 300,000]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[0,009 .. 10,000]</w:t>
            </w:r>
          </w:p>
        </w:tc>
      </w:tr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10,00]</w:t>
            </w:r>
          </w:p>
        </w:tc>
      </w:tr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10392]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 функционирования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3I0 и S0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3U0, по 3I0 и S0, по 3I0]</w:t>
            </w:r>
          </w:p>
        </w:tc>
      </w:tr>
      <w:tr w:rsidR="00A17109" w:rsidRPr="00A17109">
        <w:trPr>
          <w:divId w:val="2995745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ЗОЗЗ-1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273CDB" w:rsidRDefault="00273CDB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</w:p>
    <w:p w:rsidR="00273CDB" w:rsidRDefault="00273CDB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Защита от замыканий на землю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3119"/>
        <w:gridCol w:w="2877"/>
      </w:tblGrid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[0,270 .. 75,000]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[0,009 .. 2,500]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(измеряемый) ЗХ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(вычисляемый) ЗХ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A17109" w:rsidRPr="00A17109">
        <w:trPr>
          <w:divId w:val="152805505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Защита от замыканий на землю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3"/>
        <w:gridCol w:w="2153"/>
        <w:gridCol w:w="2003"/>
      </w:tblGrid>
      <w:tr w:rsidR="00A17109" w:rsidRPr="00A17109">
        <w:trPr>
          <w:divId w:val="95101502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51015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[0,270 .. 75,000]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[0,009 .. 2,500]</w:t>
            </w:r>
          </w:p>
        </w:tc>
      </w:tr>
      <w:tr w:rsidR="00A17109" w:rsidRPr="00A17109">
        <w:trPr>
          <w:divId w:val="951015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A17109" w:rsidRPr="00A17109">
        <w:trPr>
          <w:divId w:val="951015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[52,0 .. 114,3]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 .. 1,1]</w:t>
            </w:r>
          </w:p>
        </w:tc>
      </w:tr>
      <w:tr w:rsidR="00A17109" w:rsidRPr="00A17109">
        <w:trPr>
          <w:divId w:val="9510150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несимметричного режима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098"/>
      </w:tblGrid>
      <w:tr w:rsidR="00A17109" w:rsidRPr="00A17109">
        <w:trPr>
          <w:divId w:val="64640100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6464010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6464010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Коэффициент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несимметрии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10 %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100]</w:t>
            </w:r>
          </w:p>
        </w:tc>
      </w:tr>
      <w:tr w:rsidR="00A17109" w:rsidRPr="00A17109">
        <w:trPr>
          <w:divId w:val="6464010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A17109" w:rsidRPr="00A17109">
        <w:trPr>
          <w:divId w:val="6464010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Действие ЗНР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минимального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2822"/>
        <w:gridCol w:w="2075"/>
      </w:tblGrid>
      <w:tr w:rsidR="00A17109" w:rsidRPr="00A17109">
        <w:trPr>
          <w:divId w:val="208810935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20881093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20881093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A17109" w:rsidRPr="00A17109">
        <w:trPr>
          <w:divId w:val="20881093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A17109" w:rsidRPr="00A17109">
        <w:trPr>
          <w:divId w:val="20881093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ЗМН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дуговых замыканий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7"/>
        <w:gridCol w:w="4072"/>
      </w:tblGrid>
      <w:tr w:rsidR="00A17109" w:rsidRPr="00A17109">
        <w:trPr>
          <w:divId w:val="155373241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537324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от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A17109" w:rsidRPr="00A17109">
        <w:trPr>
          <w:divId w:val="15537324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537324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напряжению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537324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ЗДЗ по току от ВВ или СВ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Газовая защита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5237"/>
      </w:tblGrid>
      <w:tr w:rsidR="00A17109" w:rsidRPr="00A17109">
        <w:trPr>
          <w:divId w:val="10226546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022654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ГЗ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УРОВ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3"/>
        <w:gridCol w:w="1948"/>
        <w:gridCol w:w="1678"/>
      </w:tblGrid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УРОВ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10,00]</w:t>
            </w:r>
          </w:p>
        </w:tc>
      </w:tr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отключения на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УРОВ на себя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A17109" w:rsidRPr="00A17109">
        <w:trPr>
          <w:divId w:val="82740248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Действие внешнего УРОВ на вышестоящий выключатель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2411"/>
        <w:gridCol w:w="1740"/>
      </w:tblGrid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Логика работы АЧР, ЧАПВ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внешним сигналам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внешним сигналам, по внутренним сигналам]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 Гц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51,0]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49,5 Гц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51,0]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реле частоты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25,00]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Скорость снижения частоты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Гц/с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20,0]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прямой последовательности АЧР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60]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25,00]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A17109" w:rsidRPr="00A17109">
        <w:trPr>
          <w:divId w:val="87858729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по скорости снижения частоты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2451"/>
        <w:gridCol w:w="1802"/>
      </w:tblGrid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180,0]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20,0]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Запрет при неисправности ЦУ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самопроизвольном отключении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Внешнего отключения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 с ускорением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ЗНР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напряжения при АПВ и ЧАПВ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A17109" w:rsidRPr="00A17109">
        <w:trPr>
          <w:divId w:val="15684548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работы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7200]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120]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536"/>
      </w:tblGrid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93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ЧАПВ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 Гц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55,0]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срабатывания и возврата ЧАПВ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ЧАПВ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180,0]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300]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Дополнительная задержка действия ЧАПВ на включение выключателя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5,0]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при ЧАПВ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внутреннем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[при внутреннем, при внешнем]</w:t>
            </w:r>
          </w:p>
        </w:tc>
      </w:tr>
      <w:tr w:rsidR="00A17109" w:rsidRPr="00A17109" w:rsidTr="00273CDB">
        <w:trPr>
          <w:divId w:val="1318144636"/>
        </w:trPr>
        <w:tc>
          <w:tcPr>
            <w:tcW w:w="310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Сброс готовности ЧАПВ при внешнем отключении</w:t>
            </w:r>
          </w:p>
        </w:tc>
        <w:tc>
          <w:tcPr>
            <w:tcW w:w="189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Цепи управления выключателем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565"/>
      </w:tblGrid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привода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40,0]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Привод не готов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ШП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отключения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включения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Второй электромагнит отключения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команды Включить при аварийном отключении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16078826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импульсное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[непрерывное, импульсное]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A17109" w:rsidRPr="00A17109">
        <w:trPr>
          <w:divId w:val="146449529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4644952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контроля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20,0]</w:t>
            </w:r>
          </w:p>
        </w:tc>
      </w:tr>
      <w:tr w:rsidR="00A17109" w:rsidRPr="00A17109">
        <w:trPr>
          <w:divId w:val="14644952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по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A17109" w:rsidRPr="00A17109">
        <w:trPr>
          <w:divId w:val="66360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6636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DT_RES Время начала расхождения контактов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0,200]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Логика работы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617"/>
      </w:tblGrid>
      <w:tr w:rsidR="00A17109" w:rsidRPr="00A17109">
        <w:trPr>
          <w:divId w:val="185939370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8593937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ресурса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[выведен, введен]</w:t>
            </w:r>
          </w:p>
        </w:tc>
      </w:tr>
      <w:tr w:rsidR="00A17109" w:rsidRPr="00A17109">
        <w:trPr>
          <w:divId w:val="18593937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XB_RESURS Выбор вида контроля ресурса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[RMS, I2t]</w:t>
            </w:r>
          </w:p>
        </w:tc>
      </w:tr>
      <w:tr w:rsidR="00A17109" w:rsidRPr="00A17109">
        <w:trPr>
          <w:divId w:val="18593937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Пуск расчета ресурса выключателя от сигнала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Отключение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Механический ресурс выключателя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2453"/>
      </w:tblGrid>
      <w:tr w:rsidR="00A17109" w:rsidRPr="00A17109">
        <w:trPr>
          <w:divId w:val="41440527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4144052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числа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A17109" w:rsidRPr="00A17109">
        <w:trPr>
          <w:divId w:val="4144052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Допустимое число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10000]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RMS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1657"/>
      </w:tblGrid>
      <w:tr w:rsidR="00A17109" w:rsidRPr="00A17109">
        <w:trPr>
          <w:divId w:val="156460794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6460794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выработки ресурса(износа контактов) RMS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Зависимость числа коммутаций выключателя от тока(RMS)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536"/>
      </w:tblGrid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точки 1 (минимальный)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10000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945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Ток коммутационного ресурса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A17109" w:rsidRPr="00A17109">
        <w:trPr>
          <w:divId w:val="437212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I2t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7"/>
        <w:gridCol w:w="2032"/>
      </w:tblGrid>
      <w:tr w:rsidR="00A17109" w:rsidRPr="00A17109">
        <w:trPr>
          <w:divId w:val="178071080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7807108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Максимальное значение ресурса по I2t,kA^2t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2200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20000]</w:t>
            </w:r>
          </w:p>
        </w:tc>
      </w:tr>
      <w:tr w:rsidR="00A17109" w:rsidRPr="00A17109">
        <w:trPr>
          <w:divId w:val="17807108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коммутационного ресурса I2t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Авторизация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1559"/>
      </w:tblGrid>
      <w:tr w:rsidR="00A17109" w:rsidRPr="00A17109">
        <w:trPr>
          <w:divId w:val="164542979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6454297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Авторизация управления по протоколу МЭК 60870-5-103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 КСС_R1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КСT_R1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РПВ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 РПО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9368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DT202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5749268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DT203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32234943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разъединитель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DT204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1468917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DT205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202974591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DT206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76337839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DT207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08168427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Аппарат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выключатель, разъединитель, заземляющий нож]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 упр.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[нет упр.,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DT208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5,00]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4251484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Выдержки времени для дискретных входов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  <w:gridCol w:w="2394"/>
      </w:tblGrid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N4:X1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N5:X1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N6:X1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N7:X1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N8:X1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Сброс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N10:X2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N11:X2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Задержка на срабатывание по входу N12:X2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N13:X2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N14:X2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N15:X2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N16:X2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N17:X3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N18:X3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N19:X3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N20:X3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N21:X3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N22:X3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N23:X3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N24:X3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N25:X4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0,005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N26:X4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N27:X4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N28:X4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N29:X4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N30:X4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N31:X4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  <w:tr w:rsidR="00A17109" w:rsidRPr="00A17109">
        <w:trPr>
          <w:divId w:val="581137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N32:X4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0,020]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7"/>
        <w:gridCol w:w="2290"/>
        <w:gridCol w:w="1992"/>
      </w:tblGrid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Ток срабатывания ПО максимального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100,00]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минимального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4000,00]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50,00]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A17109" w:rsidRPr="00A17109">
        <w:trPr>
          <w:divId w:val="127377848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определителя места повреждения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1"/>
        <w:gridCol w:w="3158"/>
      </w:tblGrid>
      <w:tr w:rsidR="00A17109" w:rsidRPr="00A17109">
        <w:trPr>
          <w:divId w:val="64751721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6475172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Функция ОМП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выведена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[выведена, введена]</w:t>
            </w:r>
          </w:p>
        </w:tc>
      </w:tr>
      <w:tr w:rsidR="00A17109" w:rsidRPr="00A17109">
        <w:trPr>
          <w:divId w:val="6475172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линии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однородная ЛЭП</w:t>
            </w:r>
          </w:p>
        </w:tc>
      </w:tr>
      <w:tr w:rsidR="00A17109" w:rsidRPr="00A17109">
        <w:trPr>
          <w:divId w:val="6475172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задержки подготовки данных ОМП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0,06]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Служебные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4798"/>
      </w:tblGrid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Рабочая группа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уставок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терминалом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дистанционное</w:t>
            </w:r>
          </w:p>
        </w:tc>
      </w:tr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Индикация аналоговых сигналов на индикаторе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 вторичных величинах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[во вторичных величинах, в первичных величинах]</w:t>
            </w:r>
          </w:p>
        </w:tc>
      </w:tr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Переход в дежурный режим индикации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введен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[выведен, введен]</w:t>
            </w:r>
          </w:p>
        </w:tc>
      </w:tr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Базовый вектор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</w:tr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[русский, английский]</w:t>
            </w:r>
          </w:p>
        </w:tc>
      </w:tr>
      <w:tr w:rsidR="00A17109" w:rsidRPr="00A17109">
        <w:trPr>
          <w:divId w:val="138185493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Счетчик изменений конфигурации устройства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273CDB" w:rsidRDefault="00273CDB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</w:p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Уставки времени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Параметры протокола SNTP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8"/>
        <w:gridCol w:w="3031"/>
      </w:tblGrid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 сервера SNTP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 сервера SNTP2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 синхронизации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60]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Разница времени по отношению к нулевому меридиану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[-12 .. 12]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Переход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Месяц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март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День недели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воскресенье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Неделя в месяце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последняя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[1я, 2я, 3я, 4я, последняя]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 перехода на летнее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23]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Месяц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октябрь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День недели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воскресенье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Неделя в месяце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последняя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[1я, 2я, 3я, 4я, последняя]</w:t>
            </w:r>
          </w:p>
        </w:tc>
      </w:tr>
      <w:tr w:rsidR="00A17109" w:rsidRPr="00A17109">
        <w:trPr>
          <w:divId w:val="9854716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 перехода на зимнее время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23]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Исходящее GOOSE сообщение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1"/>
        <w:gridCol w:w="2278"/>
      </w:tblGrid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на передачу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010CCD010000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 VLAN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7]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VLAN сети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4095]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конфигурации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 передачи GOOSE сообщений при отсутствии изменений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60,0]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Добавление поля качества q к выходным сигналам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вперед, назад]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Вывод на выходной сигнал GOOSE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19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29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38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Вывод на выходной сигнал GOOSE 39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17109" w:rsidRPr="00A17109">
        <w:trPr>
          <w:divId w:val="6942379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 выходной сигнал GOOSE 48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Управление битом тестирования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6"/>
        <w:gridCol w:w="1403"/>
      </w:tblGrid>
      <w:tr w:rsidR="00A17109" w:rsidRPr="00A17109">
        <w:trPr>
          <w:divId w:val="179104790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7910479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Использование фикс. значения в режиме тестирования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7910479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Фиксированные значения для режима тестирования 1 - 16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7910479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Фиксированные значения для режима тестирования 17 - 32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7910479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Фиксированные значения для режима тестирования 33 - 48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7910479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Тестовые сообщения отключают генерацию ошибки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79104790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Игнорирование бита тестирования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211170530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4166359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22841457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9808158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40846145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24383338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62766789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80269503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08488401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5519325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4281585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16413020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39073369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36602916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0824887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212607662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125529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44492897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19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71219014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00093399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75335809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594165109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6174442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1693675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686175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98947912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204086125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98875157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29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674144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38576067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8023981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22988129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56961174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93089492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6614205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8470872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1878658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894971332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39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7782100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2944370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10221705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54528847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43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28843808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44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53111361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45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98258341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46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94001698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47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134921466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GOOSE »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Вход GOOSE 48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4259"/>
      </w:tblGrid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Разрешение входа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входа при отсутствии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выкл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 последнее/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вкл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 MAC адрес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Числовой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16383]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Строковый идентификатор GOOSE сообщения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GoId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Ожидаемое значение поля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confRev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65535]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элемента данных в GOOSE сообщении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127]</w:t>
            </w:r>
          </w:p>
        </w:tc>
      </w:tr>
      <w:tr w:rsidR="00A17109" w:rsidRPr="004E563A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элемента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boolean</w:t>
            </w:r>
            <w:proofErr w:type="spellEnd"/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, integer, double point]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Номер бита в типе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double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1]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поля качества сигнала q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127]</w:t>
            </w:r>
          </w:p>
        </w:tc>
      </w:tr>
      <w:tr w:rsidR="00A17109" w:rsidRPr="00A17109">
        <w:trPr>
          <w:divId w:val="86536182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источника GOOSE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000000000000</w:t>
            </w:r>
          </w:p>
        </w:tc>
      </w:tr>
    </w:tbl>
    <w:p w:rsidR="00A17109" w:rsidRPr="00A17109" w:rsidRDefault="00A17109" w:rsidP="00A17109">
      <w:pPr>
        <w:pStyle w:val="3"/>
        <w:spacing w:before="0" w:beforeAutospacing="0" w:after="0"/>
        <w:divId w:val="736518627"/>
        <w:rPr>
          <w:rFonts w:ascii="Arial" w:eastAsia="Times New Roman" w:hAnsi="Arial" w:cs="Arial"/>
          <w:color w:val="000000"/>
          <w:sz w:val="20"/>
          <w:szCs w:val="20"/>
        </w:rPr>
      </w:pPr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Параметры </w:t>
      </w:r>
      <w:proofErr w:type="gramStart"/>
      <w:r w:rsidRPr="00A17109">
        <w:rPr>
          <w:rFonts w:ascii="Arial" w:eastAsia="Times New Roman" w:hAnsi="Arial" w:cs="Arial"/>
          <w:color w:val="000000"/>
          <w:sz w:val="20"/>
          <w:szCs w:val="20"/>
        </w:rPr>
        <w:t>связи »</w:t>
      </w:r>
      <w:proofErr w:type="gramEnd"/>
      <w:r w:rsidRPr="00A171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7109">
        <w:rPr>
          <w:rStyle w:val="bt1"/>
          <w:rFonts w:ascii="Arial" w:eastAsia="Times New Roman" w:hAnsi="Arial" w:cs="Arial"/>
          <w:color w:val="000000"/>
          <w:sz w:val="20"/>
          <w:szCs w:val="20"/>
        </w:rPr>
        <w:t>Параметры Ethernet связи и протокола МЭК 61850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5542"/>
      </w:tblGrid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000000000002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Протокол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Имя устройства по МЭК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Имя логического устройства по МЭК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Маска подсети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255.255.255.0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Маршрутизатор по умолчанию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Протокол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SPA_bus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Ethernet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Адрес терминала для связи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SPA_bus</w:t>
            </w:r>
            <w:proofErr w:type="spellEnd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899]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Веб-сервер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4E563A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Режим работы по </w:t>
            </w:r>
            <w:proofErr w:type="spellStart"/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LAN1 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LAN2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[LAN1, LAN1 </w:t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или</w:t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LAN2, LAN1-MMS&amp;LAN2-GOOSE, IP2(IP1&amp;IP2 </w:t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разные</w:t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подсети</w:t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), PRP]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адрес LAN2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000000000001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Короткие имена по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использовать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использовать, использовать]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 адрес2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0.0.0.0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Маска подсети2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255.255.255.0</w:t>
            </w:r>
          </w:p>
        </w:tc>
      </w:tr>
      <w:tr w:rsidR="00A17109" w:rsidRPr="004E563A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 для GOOSE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LAN1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  <w:lang w:val="en-US"/>
              </w:rPr>
              <w:t>[LAN1, LAN2, LAN1&amp;LAN2]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Архивация осциллограмм после полной вычитки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файлов осциллограмм по нулевому меридиану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  <w:tr w:rsidR="00A17109" w:rsidRPr="00A17109">
        <w:trPr>
          <w:divId w:val="891502227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Редакция протокола 61850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109" w:rsidRPr="00A17109" w:rsidRDefault="00A17109" w:rsidP="00A171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A1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17109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 2]</w:t>
            </w:r>
          </w:p>
        </w:tc>
      </w:tr>
    </w:tbl>
    <w:p w:rsidR="00273CDB" w:rsidRDefault="00273CDB" w:rsidP="00273CDB">
      <w:pPr>
        <w:spacing w:line="360" w:lineRule="auto"/>
        <w:divId w:val="891502227"/>
        <w:rPr>
          <w:rFonts w:ascii="Arial" w:eastAsia="Times New Roman" w:hAnsi="Arial" w:cs="Arial"/>
          <w:sz w:val="20"/>
          <w:szCs w:val="20"/>
        </w:rPr>
      </w:pPr>
    </w:p>
    <w:p w:rsidR="00273CDB" w:rsidRDefault="00273CDB" w:rsidP="00273CDB">
      <w:pPr>
        <w:pStyle w:val="a5"/>
        <w:ind w:firstLine="0"/>
        <w:divId w:val="891502227"/>
        <w:rPr>
          <w:rFonts w:cs="Arial"/>
          <w:szCs w:val="22"/>
        </w:rPr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273CDB" w:rsidTr="00273CDB">
        <w:trPr>
          <w:divId w:val="891502227"/>
          <w:trHeight w:val="340"/>
          <w:jc w:val="center"/>
        </w:trPr>
        <w:tc>
          <w:tcPr>
            <w:tcW w:w="2761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273CDB" w:rsidTr="00273CDB">
        <w:trPr>
          <w:divId w:val="891502227"/>
          <w:trHeight w:val="340"/>
          <w:jc w:val="center"/>
        </w:trPr>
        <w:tc>
          <w:tcPr>
            <w:tcW w:w="2761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273CDB" w:rsidTr="00273CDB">
        <w:trPr>
          <w:divId w:val="891502227"/>
          <w:trHeight w:val="340"/>
          <w:jc w:val="center"/>
        </w:trPr>
        <w:tc>
          <w:tcPr>
            <w:tcW w:w="2761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273CDB" w:rsidTr="00273CDB">
        <w:trPr>
          <w:divId w:val="891502227"/>
          <w:trHeight w:val="340"/>
          <w:jc w:val="center"/>
        </w:trPr>
        <w:tc>
          <w:tcPr>
            <w:tcW w:w="2761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(ФИО)</w:t>
            </w:r>
          </w:p>
        </w:tc>
      </w:tr>
      <w:tr w:rsidR="00273CDB" w:rsidTr="00273CDB">
        <w:trPr>
          <w:divId w:val="891502227"/>
          <w:trHeight w:val="340"/>
          <w:jc w:val="center"/>
        </w:trPr>
        <w:tc>
          <w:tcPr>
            <w:tcW w:w="2761" w:type="dxa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273CDB" w:rsidRDefault="00273CDB" w:rsidP="00400F57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</w:tbl>
    <w:p w:rsidR="00273CDB" w:rsidRPr="00AA542D" w:rsidRDefault="00273CDB" w:rsidP="00273CDB">
      <w:pPr>
        <w:divId w:val="891502227"/>
        <w:rPr>
          <w:rFonts w:ascii="Arial" w:eastAsia="Times New Roman" w:hAnsi="Arial" w:cs="Arial"/>
          <w:sz w:val="20"/>
          <w:szCs w:val="20"/>
        </w:rPr>
      </w:pPr>
    </w:p>
    <w:p w:rsidR="00273CDB" w:rsidRPr="00690F5B" w:rsidRDefault="00273CDB" w:rsidP="00273CDB">
      <w:pPr>
        <w:spacing w:line="360" w:lineRule="auto"/>
        <w:divId w:val="891502227"/>
        <w:rPr>
          <w:rFonts w:ascii="Arial" w:eastAsia="Times New Roman" w:hAnsi="Arial" w:cs="Arial"/>
          <w:sz w:val="20"/>
          <w:szCs w:val="20"/>
        </w:rPr>
      </w:pPr>
    </w:p>
    <w:p w:rsidR="00A17109" w:rsidRPr="00A17109" w:rsidRDefault="00A17109" w:rsidP="00A17109">
      <w:pPr>
        <w:divId w:val="891502227"/>
        <w:rPr>
          <w:rFonts w:ascii="Arial" w:eastAsia="Times New Roman" w:hAnsi="Arial" w:cs="Arial"/>
          <w:sz w:val="20"/>
          <w:szCs w:val="20"/>
        </w:rPr>
      </w:pPr>
    </w:p>
    <w:sectPr w:rsidR="00A17109" w:rsidRPr="00A1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7A"/>
    <w:rsid w:val="00273CDB"/>
    <w:rsid w:val="004E563A"/>
    <w:rsid w:val="0097457A"/>
    <w:rsid w:val="00A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EEE6EF1"/>
  <w15:chartTrackingRefBased/>
  <w15:docId w15:val="{4D0B0C7B-015B-42D2-A6A1-FE22E6E7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header"/>
    <w:basedOn w:val="a"/>
    <w:link w:val="a4"/>
    <w:semiHidden/>
    <w:rsid w:val="00273CDB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4">
    <w:name w:val="Верхний колонтитул Знак"/>
    <w:basedOn w:val="a0"/>
    <w:link w:val="a3"/>
    <w:semiHidden/>
    <w:rsid w:val="00273CDB"/>
    <w:rPr>
      <w:rFonts w:ascii="Arial" w:hAnsi="Arial"/>
      <w:sz w:val="22"/>
      <w:szCs w:val="24"/>
    </w:rPr>
  </w:style>
  <w:style w:type="paragraph" w:styleId="a5">
    <w:name w:val="Title"/>
    <w:basedOn w:val="a"/>
    <w:link w:val="a6"/>
    <w:qFormat/>
    <w:rsid w:val="00273CDB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eastAsia="Times New Roman" w:hAnsi="Arial"/>
      <w:kern w:val="28"/>
      <w:sz w:val="22"/>
      <w:szCs w:val="20"/>
    </w:rPr>
  </w:style>
  <w:style w:type="character" w:customStyle="1" w:styleId="a6">
    <w:name w:val="Заголовок Знак"/>
    <w:basedOn w:val="a0"/>
    <w:link w:val="a5"/>
    <w:rsid w:val="00273CDB"/>
    <w:rPr>
      <w:rFonts w:ascii="Arial" w:hAnsi="Arial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0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6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6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5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48</Pages>
  <Words>8921</Words>
  <Characters>51630</Characters>
  <Application>Microsoft Office Word</Application>
  <DocSecurity>0</DocSecurity>
  <Lines>430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ООО НПП ЭКРА</Company>
  <LinksUpToDate>false</LinksUpToDate>
  <CharactersWithSpaces>60431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Евграфова Ирина Анатольевна</cp:lastModifiedBy>
  <cp:revision>4</cp:revision>
  <dcterms:created xsi:type="dcterms:W3CDTF">2020-03-05T11:22:00Z</dcterms:created>
  <dcterms:modified xsi:type="dcterms:W3CDTF">2020-05-07T13:31:00Z</dcterms:modified>
</cp:coreProperties>
</file>